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F6" w:rsidRPr="003871D9" w:rsidRDefault="00345DF6" w:rsidP="00345D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sz w:val="24"/>
          <w:szCs w:val="24"/>
        </w:rPr>
        <w:t xml:space="preserve">АДМИНИСТРАЦИЯ </w:t>
      </w:r>
      <w:r w:rsidRPr="003871D9">
        <w:rPr>
          <w:rFonts w:ascii="Times New Roman" w:eastAsia="Times New Roman" w:hAnsi="Times New Roman"/>
          <w:b/>
          <w:caps/>
          <w:sz w:val="24"/>
          <w:szCs w:val="24"/>
        </w:rPr>
        <w:t xml:space="preserve">муниципального образования </w:t>
      </w:r>
    </w:p>
    <w:p w:rsidR="00345DF6" w:rsidRPr="003871D9" w:rsidRDefault="00345DF6" w:rsidP="00345D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caps/>
          <w:sz w:val="28"/>
          <w:szCs w:val="24"/>
        </w:rPr>
        <w:t>поселок НИКОЛОГОРЫ</w:t>
      </w:r>
    </w:p>
    <w:p w:rsidR="00345DF6" w:rsidRPr="003871D9" w:rsidRDefault="00345DF6" w:rsidP="00345DF6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3871D9">
        <w:rPr>
          <w:rFonts w:ascii="Times New Roman" w:eastAsia="Times New Roman" w:hAnsi="Times New Roman"/>
          <w:b/>
          <w:bCs/>
          <w:caps/>
          <w:sz w:val="24"/>
          <w:szCs w:val="24"/>
        </w:rPr>
        <w:t>ВязникОВСКОГО РАЙОНА Владимирской области</w:t>
      </w:r>
    </w:p>
    <w:p w:rsidR="00345DF6" w:rsidRPr="000F289A" w:rsidRDefault="00345DF6" w:rsidP="00345DF6">
      <w:pPr>
        <w:spacing w:line="240" w:lineRule="auto"/>
        <w:ind w:left="-284" w:firstLine="85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F289A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F289A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45DF6" w:rsidRPr="009755BF" w:rsidRDefault="00D90C4E" w:rsidP="00345DF6">
      <w:pPr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="001638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.01.2024</w:t>
      </w:r>
      <w:r w:rsidR="00431135" w:rsidRPr="00431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0F289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431135" w:rsidRPr="0043113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311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</w:t>
      </w:r>
      <w:r w:rsidR="001638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070"/>
      </w:tblGrid>
      <w:tr w:rsidR="00345DF6" w:rsidTr="006C6E56">
        <w:trPr>
          <w:trHeight w:val="1881"/>
        </w:trPr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45DF6" w:rsidRPr="00345DF6" w:rsidRDefault="00345DF6" w:rsidP="006C6E56">
            <w:pPr>
              <w:spacing w:before="1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О</w:t>
            </w:r>
            <w:r w:rsidR="00CD407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протесте на административный регламент предоставления муниципальной услуги </w:t>
            </w:r>
            <w:r w:rsidR="00CD4072"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>«</w:t>
            </w:r>
            <w:r w:rsidR="00CD4072" w:rsidRPr="00345DF6">
              <w:rPr>
                <w:rFonts w:ascii="Times New Roman" w:eastAsia="Times New Roman" w:hAnsi="Times New Roman"/>
                <w:i/>
                <w:sz w:val="24"/>
                <w:szCs w:val="24"/>
              </w:rPr>
              <w:t>Выда</w:t>
            </w:r>
            <w:r w:rsidR="00CD4072">
              <w:rPr>
                <w:rFonts w:ascii="Times New Roman" w:eastAsia="Times New Roman" w:hAnsi="Times New Roman"/>
                <w:i/>
                <w:sz w:val="24"/>
                <w:szCs w:val="24"/>
              </w:rPr>
              <w:t>ча справок и выписок из р</w:t>
            </w:r>
            <w:r w:rsidR="00CD4072" w:rsidRPr="00345DF6">
              <w:rPr>
                <w:rFonts w:ascii="Times New Roman" w:eastAsia="Times New Roman" w:hAnsi="Times New Roman"/>
                <w:i/>
                <w:sz w:val="24"/>
                <w:szCs w:val="24"/>
              </w:rPr>
              <w:t>еес</w:t>
            </w:r>
            <w:r w:rsidR="00CD407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тра муниципальной собственности </w:t>
            </w:r>
            <w:r w:rsidR="00CD4072" w:rsidRPr="00345DF6">
              <w:rPr>
                <w:rFonts w:ascii="Times New Roman" w:eastAsia="Times New Roman" w:hAnsi="Times New Roman"/>
                <w:i/>
                <w:sz w:val="24"/>
                <w:szCs w:val="24"/>
              </w:rPr>
              <w:t>администрации муниципального о</w:t>
            </w:r>
            <w:r w:rsidR="00CD407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бразования «поселок Никологоры» </w:t>
            </w:r>
            <w:r w:rsidR="00CD4072" w:rsidRPr="00345DF6">
              <w:rPr>
                <w:rFonts w:ascii="Times New Roman" w:eastAsia="Times New Roman" w:hAnsi="Times New Roman"/>
                <w:i/>
                <w:sz w:val="24"/>
                <w:szCs w:val="24"/>
              </w:rPr>
              <w:t>Вязниковского района Владимирской области</w:t>
            </w:r>
            <w:r w:rsidR="00CD4072"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>»</w:t>
            </w:r>
            <w:r w:rsidR="006C6E5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утвержденный постановлением главы администрации </w:t>
            </w:r>
            <w:r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17.09.2012 № 100</w:t>
            </w:r>
            <w:r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6C6E5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D25CE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C6E56" w:rsidRDefault="006C6E56" w:rsidP="00345DF6">
      <w:pPr>
        <w:spacing w:before="120" w:after="120" w:line="240" w:lineRule="auto"/>
        <w:ind w:left="-340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45DF6" w:rsidRPr="009525DE" w:rsidRDefault="00345DF6" w:rsidP="00345DF6">
      <w:pPr>
        <w:spacing w:before="120" w:after="120" w:line="240" w:lineRule="auto"/>
        <w:ind w:left="-340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 w:rsidRPr="009525DE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C6E56">
        <w:rPr>
          <w:rFonts w:ascii="Times New Roman" w:eastAsia="Times New Roman" w:hAnsi="Times New Roman"/>
          <w:sz w:val="28"/>
          <w:szCs w:val="28"/>
        </w:rPr>
        <w:t xml:space="preserve">Приказом Минэкономразвития России от 30.08.2011 №424, </w:t>
      </w:r>
      <w:r w:rsidRPr="009525DE">
        <w:rPr>
          <w:rFonts w:ascii="Times New Roman" w:eastAsia="Times New Roman" w:hAnsi="Times New Roman"/>
          <w:sz w:val="28"/>
          <w:szCs w:val="28"/>
        </w:rPr>
        <w:t>статьёй 34 Устава муниципального образования поселок Никологоры</w:t>
      </w:r>
      <w:r w:rsidR="006C6E56">
        <w:rPr>
          <w:rFonts w:ascii="Times New Roman" w:eastAsia="Times New Roman" w:hAnsi="Times New Roman"/>
          <w:sz w:val="28"/>
          <w:szCs w:val="28"/>
        </w:rPr>
        <w:t xml:space="preserve">, рассмотрев протест Вязниковской межрайонной прокуратуры от 26.11.2023 №4-001-2023 администрация муниципального образования поселок Никологоры </w:t>
      </w:r>
      <w:proofErr w:type="gramStart"/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</w:t>
      </w:r>
      <w:proofErr w:type="gramEnd"/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о с т а н о в л я </w:t>
      </w:r>
      <w:r w:rsidR="006C6E5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е т</w:t>
      </w:r>
      <w:r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:</w:t>
      </w:r>
    </w:p>
    <w:p w:rsidR="006C6E56" w:rsidRDefault="006C6E56" w:rsidP="00345DF6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1. Протест </w:t>
      </w:r>
      <w:r w:rsidRPr="006C6E5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Вязниковской межрайонной прокуратуры от 26.11.2023 №4-001-2023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C6E5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на административный регламент предоставления муниципальной услуги «Выдача справок и выписок из реестра муниципальной собственности администрации муниципального образования «поселок Никологоры» Вязниковского района Владимирской области», утвержденный постановлением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главы </w:t>
      </w:r>
      <w:r w:rsidRPr="006C6E5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администрации от 17.09.2012 № 100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удовлетворить.</w:t>
      </w:r>
    </w:p>
    <w:p w:rsidR="00135244" w:rsidRDefault="006C6112" w:rsidP="00345DF6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2</w:t>
      </w:r>
      <w:r w:rsidR="00345DF6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. </w:t>
      </w:r>
      <w:r w:rsidR="00345DF6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Внести в приложение к постановлению администрации от </w:t>
      </w:r>
      <w:r w:rsidR="00345D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17.09.2012 № 100</w:t>
      </w:r>
      <w:r w:rsidR="00345DF6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345D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Выдача справок и выписок из р</w:t>
      </w:r>
      <w:r w:rsidR="00345DF6" w:rsidRPr="00345D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еес</w:t>
      </w:r>
      <w:r w:rsidR="00345D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тра муниципальной собственности </w:t>
      </w:r>
      <w:r w:rsidR="00345DF6" w:rsidRPr="00345D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администрации муниципального о</w:t>
      </w:r>
      <w:r w:rsidR="00345D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бразования «поселок Никологоры» </w:t>
      </w:r>
      <w:r w:rsidR="00345DF6" w:rsidRPr="00345DF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Вязниковского района Владимирской области</w:t>
      </w:r>
      <w:r w:rsidR="0013524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»: следующие изменения:</w:t>
      </w:r>
    </w:p>
    <w:p w:rsidR="00135244" w:rsidRDefault="00135244" w:rsidP="00345DF6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1.1. В абзаце седьмом пункта 2.1. </w:t>
      </w:r>
      <w:r w:rsid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раздела 2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слова </w:t>
      </w:r>
      <w:r w:rsid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</w:t>
      </w:r>
      <w:r w:rsidR="007A527C"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сообщается в течени</w:t>
      </w:r>
      <w:proofErr w:type="gramStart"/>
      <w:r w:rsidR="007A527C"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proofErr w:type="gramEnd"/>
      <w:r w:rsidR="007A527C"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тридцати дней</w:t>
      </w:r>
      <w:r w:rsid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заменить словами «</w:t>
      </w:r>
      <w:r w:rsidR="007A527C"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сообщается в 10-дневный срок со дня поступления запроса.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»;</w:t>
      </w:r>
      <w:r w:rsid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345DF6" w:rsidRDefault="00135244" w:rsidP="00345DF6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1.2. </w:t>
      </w:r>
      <w:r w:rsidR="00345DF6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Абзац первый пункта 3.3. </w:t>
      </w:r>
      <w:r w:rsidR="00D90C4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раздела 3 </w:t>
      </w:r>
      <w:r w:rsidR="00345DF6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изл</w:t>
      </w:r>
      <w:r w:rsid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ожить </w:t>
      </w:r>
      <w:r w:rsidR="00345DF6" w:rsidRPr="009525D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в следующей редакции:</w:t>
      </w:r>
    </w:p>
    <w:p w:rsidR="007A527C" w:rsidRDefault="007A527C" w:rsidP="00345DF6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«</w:t>
      </w:r>
      <w:r w:rsidR="00D90C4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3.3. </w:t>
      </w:r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Зарегистрированные документы поступают в установленном порядке главе администрации и направляются специалисту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администрации,</w:t>
      </w:r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ответственному за ведение Реестра муниципальной собственности муниципального образования поселок Никологоры. При наличии письменного заявления, содержащего данные, </w:t>
      </w:r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lastRenderedPageBreak/>
        <w:t xml:space="preserve">позволяющие идентифицировать объект, информацию о </w:t>
      </w:r>
      <w:proofErr w:type="gramStart"/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наличии</w:t>
      </w:r>
      <w:proofErr w:type="gramEnd"/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в Реестре которого запрашивает заявитель,  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а</w:t>
      </w:r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дминистрацией в течени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е</w:t>
      </w:r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CD4072" w:rsidRPr="00CD407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десяти</w:t>
      </w:r>
      <w:r w:rsidRPr="00CD4072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дней</w:t>
      </w:r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со дня его регистрации направляется заявителю по почте или выдается лично (при предъявлении заявителем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- физическим лицом документа, удостоверяющего личность, а представителем заявителя – юридического лица</w:t>
      </w:r>
      <w:r w:rsidR="00D90C4E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- документов, подтверждающих полномочия представителя и регистрацию юридического лица) выписка, подтверждающая нахождение объекта в Реестре, или письменное сообщение об отсутствии в Реестре сведение об испрашиваемом объекте</w:t>
      </w:r>
      <w:proofErr w:type="gramStart"/>
      <w:r w:rsidRPr="007A527C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»</w:t>
      </w:r>
      <w:r w:rsidR="00B94E07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.</w:t>
      </w:r>
      <w:proofErr w:type="gramEnd"/>
    </w:p>
    <w:p w:rsidR="00B94E07" w:rsidRDefault="00B94E07" w:rsidP="00B94E07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94E07" w:rsidRDefault="00B94E07" w:rsidP="00B94E07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постановление вступает в силу со дня официального опубликования и подлежит размещению в сети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9525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официальном сайте администрации муниципального образования поселок Никологоры Вязниковского района Владимирской области.</w:t>
      </w:r>
    </w:p>
    <w:p w:rsidR="004A565A" w:rsidRDefault="00163852" w:rsidP="004A565A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</w:t>
      </w:r>
    </w:p>
    <w:p w:rsidR="004A565A" w:rsidRDefault="004A565A" w:rsidP="004A565A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4A565A" w:rsidRPr="004A565A" w:rsidRDefault="004A565A" w:rsidP="004A565A">
      <w:pPr>
        <w:spacing w:before="120" w:after="120" w:line="240" w:lineRule="auto"/>
        <w:ind w:left="-284" w:firstLine="851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345DF6" w:rsidRPr="009525DE" w:rsidRDefault="00EA70AA" w:rsidP="00EA70AA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5DF6" w:rsidRPr="009525D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45DF6">
        <w:rPr>
          <w:rFonts w:ascii="Times New Roman" w:hAnsi="Times New Roman"/>
          <w:sz w:val="28"/>
          <w:szCs w:val="28"/>
        </w:rPr>
        <w:t xml:space="preserve"> местной администрации     </w:t>
      </w:r>
      <w:r w:rsidR="006C29A1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A565A">
        <w:rPr>
          <w:rFonts w:ascii="Times New Roman" w:hAnsi="Times New Roman"/>
          <w:sz w:val="28"/>
          <w:szCs w:val="28"/>
        </w:rPr>
        <w:t xml:space="preserve"> </w:t>
      </w:r>
      <w:r w:rsidR="00163852">
        <w:rPr>
          <w:rFonts w:ascii="Times New Roman" w:hAnsi="Times New Roman"/>
          <w:sz w:val="28"/>
          <w:szCs w:val="28"/>
        </w:rPr>
        <w:t xml:space="preserve">     </w:t>
      </w:r>
      <w:r w:rsidR="004A565A">
        <w:rPr>
          <w:rFonts w:ascii="Times New Roman" w:hAnsi="Times New Roman"/>
          <w:sz w:val="28"/>
          <w:szCs w:val="28"/>
        </w:rPr>
        <w:t xml:space="preserve">      </w:t>
      </w:r>
      <w:r w:rsidR="006C29A1">
        <w:rPr>
          <w:rFonts w:ascii="Times New Roman" w:hAnsi="Times New Roman"/>
          <w:sz w:val="28"/>
          <w:szCs w:val="28"/>
        </w:rPr>
        <w:t xml:space="preserve">    </w:t>
      </w:r>
      <w:r w:rsidR="00163852">
        <w:rPr>
          <w:rFonts w:ascii="Times New Roman" w:hAnsi="Times New Roman"/>
          <w:sz w:val="28"/>
          <w:szCs w:val="28"/>
        </w:rPr>
        <w:t>С.А. Мальцев</w:t>
      </w:r>
    </w:p>
    <w:p w:rsidR="00345DF6" w:rsidRDefault="00345DF6" w:rsidP="0034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DF6" w:rsidRDefault="00345DF6" w:rsidP="0034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DF6" w:rsidRDefault="00345DF6" w:rsidP="0034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DF6" w:rsidRDefault="00345DF6" w:rsidP="0034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DF6" w:rsidRDefault="00345DF6" w:rsidP="0034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DF6" w:rsidRDefault="00345DF6" w:rsidP="0034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DF6" w:rsidRDefault="00345DF6" w:rsidP="0034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DF6" w:rsidRDefault="00345DF6" w:rsidP="0034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5DF6" w:rsidRDefault="00345DF6" w:rsidP="00345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45DF6" w:rsidSect="00AF3B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33"/>
    <w:rsid w:val="000F289A"/>
    <w:rsid w:val="00135244"/>
    <w:rsid w:val="00163852"/>
    <w:rsid w:val="00340415"/>
    <w:rsid w:val="00343B4C"/>
    <w:rsid w:val="00345DF6"/>
    <w:rsid w:val="00426CB7"/>
    <w:rsid w:val="00431135"/>
    <w:rsid w:val="004A565A"/>
    <w:rsid w:val="0068198D"/>
    <w:rsid w:val="006A0233"/>
    <w:rsid w:val="006C29A1"/>
    <w:rsid w:val="006C6112"/>
    <w:rsid w:val="006C6E56"/>
    <w:rsid w:val="007A527C"/>
    <w:rsid w:val="009755BF"/>
    <w:rsid w:val="00A0004F"/>
    <w:rsid w:val="00B749C9"/>
    <w:rsid w:val="00B94E07"/>
    <w:rsid w:val="00BF4367"/>
    <w:rsid w:val="00CD4072"/>
    <w:rsid w:val="00D90C4E"/>
    <w:rsid w:val="00EA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2024-01-23T05:00:00Z</cp:lastPrinted>
  <dcterms:created xsi:type="dcterms:W3CDTF">2024-01-11T06:26:00Z</dcterms:created>
  <dcterms:modified xsi:type="dcterms:W3CDTF">2024-01-23T05:06:00Z</dcterms:modified>
</cp:coreProperties>
</file>